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4A" w:rsidRDefault="009E184A">
      <w:pPr>
        <w:widowControl w:val="0"/>
        <w:spacing w:before="240" w:after="120" w:line="240" w:lineRule="auto"/>
        <w:rPr>
          <w:b/>
          <w:sz w:val="32"/>
          <w:szCs w:val="24"/>
        </w:rPr>
      </w:pPr>
    </w:p>
    <w:p w:rsidR="009E184A" w:rsidRDefault="003F3676">
      <w:pPr>
        <w:widowControl w:val="0"/>
        <w:spacing w:before="240" w:after="120" w:line="240" w:lineRule="auto"/>
        <w:rPr>
          <w:b/>
          <w:sz w:val="32"/>
          <w:szCs w:val="24"/>
        </w:rPr>
      </w:pPr>
      <w:r>
        <w:rPr>
          <w:b/>
          <w:sz w:val="32"/>
        </w:rPr>
        <w:t>Modulo di richiesta</w:t>
      </w:r>
    </w:p>
    <w:p w:rsidR="009E184A" w:rsidRDefault="009E184A">
      <w:pPr>
        <w:widowControl w:val="0"/>
        <w:spacing w:before="240" w:after="120" w:line="240" w:lineRule="auto"/>
        <w:rPr>
          <w:b/>
          <w:sz w:val="32"/>
          <w:szCs w:val="24"/>
        </w:rPr>
      </w:pPr>
    </w:p>
    <w:p w:rsidR="009E184A" w:rsidRPr="00CF1CB8" w:rsidRDefault="003F3676">
      <w:pPr>
        <w:widowControl w:val="0"/>
        <w:pBdr>
          <w:bottom w:val="single" w:sz="6" w:space="1" w:color="auto"/>
        </w:pBdr>
        <w:spacing w:before="240" w:after="120"/>
        <w:rPr>
          <w:bCs/>
          <w:sz w:val="28"/>
          <w:szCs w:val="28"/>
        </w:rPr>
      </w:pPr>
      <w:r w:rsidRPr="00CF1CB8">
        <w:rPr>
          <w:sz w:val="28"/>
          <w:szCs w:val="28"/>
        </w:rPr>
        <w:t>Prevenzione della radicalizzazione che porta alla violenza su Internet</w:t>
      </w:r>
    </w:p>
    <w:p w:rsidR="009E184A" w:rsidRDefault="003F3676" w:rsidP="00AB5D94">
      <w:pPr>
        <w:widowControl w:val="0"/>
        <w:spacing w:before="240" w:after="360" w:line="240" w:lineRule="auto"/>
        <w:rPr>
          <w:b/>
          <w:sz w:val="32"/>
        </w:rPr>
      </w:pPr>
      <w:r>
        <w:rPr>
          <w:b/>
          <w:sz w:val="32"/>
        </w:rPr>
        <w:t xml:space="preserve">Progetti pilota di contro-narrativa o narrativa alternativa </w:t>
      </w:r>
      <w:r w:rsidRPr="00CF1CB8">
        <w:rPr>
          <w:b/>
          <w:sz w:val="32"/>
        </w:rPr>
        <w:t>per i giovani</w:t>
      </w:r>
    </w:p>
    <w:p w:rsidR="009E184A" w:rsidRDefault="003F3676">
      <w:pPr>
        <w:spacing w:before="120"/>
        <w:rPr>
          <w:rFonts w:cs="Arial"/>
        </w:rPr>
      </w:pPr>
      <w:r w:rsidRPr="00886636">
        <w:t xml:space="preserve">Nell’ambito del tema centrale «Estremismo e radicalizzazione», </w:t>
      </w:r>
      <w:r w:rsidR="00AB5D94" w:rsidRPr="00886636">
        <w:t>la piattaforma nazionale Giovani e Media del</w:t>
      </w:r>
      <w:r w:rsidRPr="00886636">
        <w:t>l’</w:t>
      </w:r>
      <w:r w:rsidR="00AB5D94" w:rsidRPr="00886636">
        <w:t>Ufficio federale delle assicurazioni sociali (</w:t>
      </w:r>
      <w:r w:rsidRPr="00886636">
        <w:t>UFAS</w:t>
      </w:r>
      <w:r w:rsidR="00AB5D94" w:rsidRPr="00886636">
        <w:t>)</w:t>
      </w:r>
      <w:r w:rsidRPr="00886636">
        <w:t xml:space="preserve"> sostiene </w:t>
      </w:r>
      <w:r w:rsidR="00E32F8A" w:rsidRPr="00886636">
        <w:t xml:space="preserve">nel periodo 2017–2018 </w:t>
      </w:r>
      <w:r w:rsidRPr="00886636">
        <w:t>progetti pilota</w:t>
      </w:r>
      <w:r w:rsidR="008A4265">
        <w:t>. Questi</w:t>
      </w:r>
      <w:r w:rsidRPr="00886636">
        <w:t xml:space="preserve"> avranno l’obiettivo di prevenire la radicalizzazione che porta all’estremismo violento dei giovani su Internet applicando l’approccio della contro-narrativa o della narrativa alternativa.</w:t>
      </w:r>
      <w:r>
        <w:t xml:space="preserve"> </w:t>
      </w:r>
    </w:p>
    <w:p w:rsidR="009E184A" w:rsidRDefault="003F3676">
      <w:pPr>
        <w:spacing w:before="120"/>
        <w:rPr>
          <w:rFonts w:cs="Arial"/>
        </w:rPr>
      </w:pPr>
      <w:r>
        <w:t xml:space="preserve">I progetti dovrebbero essere realizzati in un contesto extrascolastico. I promotori dei progetti possono essere organizzazioni della società civile o centri di animazione socio-culturale, comunità religiose oppure ONG. Le richieste possono riguardare progetti pronti per essere attuati o idee di progetti suscettibili di essere sviluppate in seguito. L’idea del progetto può essere quindi finalizzata in collaborazione con la piattaforma nazionale Giovani e media. La scheda informativa «Progetti pilota di contro-narrativa o narrativa alternativa </w:t>
      </w:r>
      <w:r w:rsidRPr="00CF1CB8">
        <w:t>per i giovani</w:t>
      </w:r>
      <w:r>
        <w:t xml:space="preserve">» funge da base per la compilazione della richiesta. </w:t>
      </w:r>
    </w:p>
    <w:p w:rsidR="009E184A" w:rsidRDefault="003F3676">
      <w:pPr>
        <w:spacing w:before="120"/>
        <w:rPr>
          <w:b/>
        </w:rPr>
      </w:pPr>
      <w:r>
        <w:t xml:space="preserve">I promotori dei progetti che saranno stati scelti saranno invitati a una </w:t>
      </w:r>
      <w:r>
        <w:rPr>
          <w:b/>
        </w:rPr>
        <w:t>giornata di formazione e di scambio</w:t>
      </w:r>
      <w:r>
        <w:t xml:space="preserve"> </w:t>
      </w:r>
      <w:r>
        <w:rPr>
          <w:b/>
        </w:rPr>
        <w:t>alla fine del 2017.</w:t>
      </w:r>
    </w:p>
    <w:p w:rsidR="009379DF" w:rsidRDefault="009379DF">
      <w:pPr>
        <w:spacing w:before="120"/>
        <w:rPr>
          <w:rFonts w:cs="Arial"/>
          <w:b/>
        </w:rPr>
      </w:pPr>
    </w:p>
    <w:p w:rsidR="009E184A" w:rsidRDefault="003F3676">
      <w:pPr>
        <w:shd w:val="clear" w:color="auto" w:fill="FFFF00"/>
        <w:spacing w:before="120"/>
        <w:rPr>
          <w:rFonts w:cs="Arial"/>
          <w:b/>
        </w:rPr>
      </w:pPr>
      <w:r>
        <w:rPr>
          <w:b/>
        </w:rPr>
        <w:t>Termine per l’inoltro della richiesta: 18 agosto 2017</w:t>
      </w:r>
    </w:p>
    <w:p w:rsidR="00CF1CB8" w:rsidRDefault="003F3676">
      <w:pPr>
        <w:pStyle w:val="Tabellentitel"/>
        <w:spacing w:before="240"/>
      </w:pPr>
      <w:r>
        <w:t>1.</w:t>
      </w:r>
      <w:r>
        <w:tab/>
        <w:t>Titolo del progetto pilota</w:t>
      </w:r>
      <w:bookmarkStart w:id="0" w:name="Text1"/>
      <w:r>
        <w:t xml:space="preserve">: </w:t>
      </w:r>
    </w:p>
    <w:p w:rsidR="009E184A" w:rsidRDefault="003F3676">
      <w:pPr>
        <w:pStyle w:val="Tabellentitel"/>
        <w:spacing w:before="240"/>
        <w:rPr>
          <w:b w:val="0"/>
        </w:rPr>
      </w:pPr>
      <w:r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bookmarkStart w:id="1" w:name="_GoBack"/>
      <w:r>
        <w:rPr>
          <w:b w:val="0"/>
        </w:rPr>
        <w:t>     </w:t>
      </w:r>
      <w:bookmarkEnd w:id="1"/>
      <w:r>
        <w:fldChar w:fldCharType="end"/>
      </w:r>
      <w:bookmarkEnd w:id="0"/>
    </w:p>
    <w:p w:rsidR="009E184A" w:rsidRDefault="003F3676">
      <w:pPr>
        <w:pStyle w:val="Tabellentitel"/>
        <w:spacing w:before="240"/>
      </w:pPr>
      <w:r>
        <w:t>2.</w:t>
      </w:r>
      <w:r>
        <w:tab/>
        <w:t>Fase di sviluppo del progetto per il quale è stata inoltrata la richiesta</w:t>
      </w:r>
    </w:p>
    <w:p w:rsidR="009E184A" w:rsidRDefault="003F3676">
      <w:pPr>
        <w:pStyle w:val="Tabellentitel"/>
        <w:tabs>
          <w:tab w:val="left" w:pos="4253"/>
        </w:tabs>
        <w:spacing w:before="120"/>
        <w:rPr>
          <w:b w:val="0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7476B">
        <w:rPr>
          <w:b w:val="0"/>
        </w:rPr>
      </w:r>
      <w:r w:rsidR="00B7476B"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 xml:space="preserve"> Allestimento</w:t>
      </w:r>
      <w:r>
        <w:tab/>
      </w:r>
    </w:p>
    <w:p w:rsidR="009E184A" w:rsidRDefault="003F3676">
      <w:pPr>
        <w:pStyle w:val="Tabellentitel"/>
        <w:tabs>
          <w:tab w:val="left" w:pos="4253"/>
        </w:tabs>
        <w:spacing w:before="120"/>
        <w:rPr>
          <w:b w:val="0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7476B">
        <w:rPr>
          <w:b w:val="0"/>
        </w:rPr>
      </w:r>
      <w:r w:rsidR="00B7476B"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 xml:space="preserve"> Attuazione</w:t>
      </w:r>
    </w:p>
    <w:p w:rsidR="009E184A" w:rsidRDefault="003F3676">
      <w:pPr>
        <w:pStyle w:val="Tabellentitel"/>
        <w:spacing w:before="240" w:after="0"/>
      </w:pPr>
      <w:r>
        <w:t>3.</w:t>
      </w:r>
      <w:r>
        <w:tab/>
        <w:t xml:space="preserve">Contesto nel quale il progetto sarà realizzato </w:t>
      </w:r>
      <w:r>
        <w:rPr>
          <w:b w:val="0"/>
          <w:sz w:val="16"/>
        </w:rPr>
        <w:t>(p. es. settore dell’animazione giovanile, associazioni giovanili, comunità religiose)</w:t>
      </w:r>
      <w:r>
        <w:t xml:space="preserve"> </w:t>
      </w:r>
    </w:p>
    <w:p w:rsidR="009E184A" w:rsidRDefault="003F3676">
      <w:pPr>
        <w:pStyle w:val="Tabellentitel"/>
        <w:spacing w:before="120" w:after="0"/>
        <w:rPr>
          <w:b w:val="0"/>
        </w:rPr>
      </w:pPr>
      <w:r>
        <w:rPr>
          <w:rFonts w:cs="Arial"/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</w:p>
    <w:p w:rsidR="009E184A" w:rsidRDefault="003F3676">
      <w:pPr>
        <w:pStyle w:val="Tabellentitel"/>
        <w:spacing w:before="120" w:after="0"/>
        <w:rPr>
          <w:b w:val="0"/>
          <w:sz w:val="16"/>
          <w:szCs w:val="16"/>
        </w:rPr>
      </w:pPr>
      <w:r>
        <w:t>4.</w:t>
      </w:r>
      <w:r>
        <w:tab/>
        <w:t xml:space="preserve">Descrizione del progetto </w:t>
      </w:r>
      <w:r>
        <w:rPr>
          <w:sz w:val="16"/>
        </w:rPr>
        <w:t xml:space="preserve">(15-20 righe) </w:t>
      </w:r>
      <w:r>
        <w:rPr>
          <w:b w:val="0"/>
          <w:sz w:val="16"/>
        </w:rPr>
        <w:t>(contesto, gruppo target, promotore del progetto, partner, obiettivi, metodo e durata dell’attuazione. Se il progetto sarà scelto, questa descrizione servirà per la relativa comunicazione.)</w:t>
      </w:r>
    </w:p>
    <w:bookmarkStart w:id="2" w:name="Text2"/>
    <w:p w:rsidR="00CF1CB8" w:rsidRDefault="003F3676">
      <w:pPr>
        <w:pStyle w:val="Tabellentitel"/>
        <w:spacing w:before="120" w:after="0"/>
      </w:pPr>
      <w:r>
        <w:rPr>
          <w:rFonts w:cs="Arial"/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  <w:bookmarkEnd w:id="2"/>
    </w:p>
    <w:p w:rsidR="00CF1CB8" w:rsidRDefault="00CF1CB8">
      <w:pPr>
        <w:pStyle w:val="Tabellentitel"/>
        <w:spacing w:before="120" w:after="0"/>
      </w:pPr>
    </w:p>
    <w:p w:rsidR="00CF1CB8" w:rsidRPr="00CF1CB8" w:rsidRDefault="00CF1CB8">
      <w:pPr>
        <w:pStyle w:val="Tabellentitel"/>
        <w:spacing w:before="120" w:after="0"/>
      </w:pPr>
    </w:p>
    <w:p w:rsidR="009E184A" w:rsidRDefault="003F3676">
      <w:pPr>
        <w:pStyle w:val="Tabellentitel"/>
        <w:spacing w:before="120"/>
      </w:pPr>
      <w:r>
        <w:lastRenderedPageBreak/>
        <w:t>5.</w:t>
      </w:r>
      <w:r>
        <w:tab/>
        <w:t>Durata prevista del progetto</w:t>
      </w:r>
    </w:p>
    <w:p w:rsidR="009E184A" w:rsidRDefault="003F3676">
      <w:pPr>
        <w:pStyle w:val="Tabellentitel"/>
        <w:tabs>
          <w:tab w:val="left" w:pos="2835"/>
          <w:tab w:val="left" w:pos="6379"/>
        </w:tabs>
      </w:pPr>
      <w:r>
        <w:rPr>
          <w:b w:val="0"/>
        </w:rPr>
        <w:t>1. Pianificazione/allestimento:</w:t>
      </w:r>
      <w:r>
        <w:t xml:space="preserve"> </w:t>
      </w:r>
      <w:r>
        <w:tab/>
      </w:r>
      <w:r>
        <w:rPr>
          <w:b w:val="0"/>
        </w:rPr>
        <w:t xml:space="preserve">dal </w:t>
      </w: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  <w:r>
        <w:tab/>
      </w:r>
      <w:r>
        <w:rPr>
          <w:b w:val="0"/>
        </w:rPr>
        <w:t>al</w:t>
      </w:r>
      <w:r>
        <w:tab/>
      </w:r>
      <w:r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    </w:t>
      </w:r>
      <w:r>
        <w:fldChar w:fldCharType="end"/>
      </w:r>
    </w:p>
    <w:p w:rsidR="009E184A" w:rsidRDefault="003F3676">
      <w:pPr>
        <w:pStyle w:val="Tabellentitel"/>
        <w:tabs>
          <w:tab w:val="left" w:pos="2835"/>
          <w:tab w:val="left" w:pos="6379"/>
        </w:tabs>
        <w:rPr>
          <w:b w:val="0"/>
        </w:rPr>
      </w:pPr>
      <w:r>
        <w:rPr>
          <w:b w:val="0"/>
        </w:rPr>
        <w:t>2. Attuazione:</w:t>
      </w:r>
      <w:r>
        <w:t xml:space="preserve"> </w:t>
      </w:r>
      <w:r>
        <w:tab/>
      </w:r>
      <w:r>
        <w:rPr>
          <w:b w:val="0"/>
        </w:rPr>
        <w:t>dal</w:t>
      </w:r>
      <w:bookmarkStart w:id="3" w:name="Text4"/>
      <w:r>
        <w:rPr>
          <w:b w:val="0"/>
        </w:rPr>
        <w:t xml:space="preserve"> </w:t>
      </w: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  <w:bookmarkEnd w:id="3"/>
      <w:r>
        <w:tab/>
      </w:r>
      <w:r>
        <w:rPr>
          <w:b w:val="0"/>
        </w:rPr>
        <w:t>al</w:t>
      </w:r>
      <w:r>
        <w:tab/>
      </w:r>
      <w:bookmarkStart w:id="4" w:name="Text5"/>
      <w:r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  <w:bookmarkEnd w:id="4"/>
    </w:p>
    <w:p w:rsidR="009E184A" w:rsidRDefault="003F3676" w:rsidP="003F3676">
      <w:pPr>
        <w:pStyle w:val="Tabellentitel"/>
        <w:spacing w:before="240" w:after="0"/>
      </w:pPr>
      <w:r>
        <w:t>6.</w:t>
      </w:r>
      <w:r>
        <w:tab/>
        <w:t xml:space="preserve">Approccio metodologico </w:t>
      </w:r>
      <w:r>
        <w:rPr>
          <w:b w:val="0"/>
          <w:sz w:val="16"/>
        </w:rPr>
        <w:t>(spiegazione del tipo di contro-narrativa o narrativa alternativa utilizzato per il progetto)</w:t>
      </w:r>
    </w:p>
    <w:p w:rsidR="009E184A" w:rsidRDefault="003F3676">
      <w:pPr>
        <w:pStyle w:val="Tabellentitel"/>
        <w:spacing w:before="120"/>
      </w:pP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</w:p>
    <w:p w:rsidR="009E184A" w:rsidRDefault="003F3676">
      <w:pPr>
        <w:pStyle w:val="Tabellentitel"/>
        <w:spacing w:before="120"/>
      </w:pPr>
      <w:r>
        <w:t>7.</w:t>
      </w:r>
      <w:r>
        <w:tab/>
        <w:t xml:space="preserve">Gruppo target </w:t>
      </w:r>
      <w:r>
        <w:rPr>
          <w:b w:val="0"/>
          <w:sz w:val="16"/>
        </w:rPr>
        <w:t>(indicazione dell’età e altre caratteristiche)</w:t>
      </w:r>
    </w:p>
    <w:p w:rsidR="009E184A" w:rsidRDefault="003F3676">
      <w:pPr>
        <w:pStyle w:val="Tabellentitel"/>
        <w:spacing w:before="120"/>
      </w:pP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8.</w:t>
      </w:r>
      <w:r>
        <w:tab/>
      </w:r>
      <w:r>
        <w:rPr>
          <w:b/>
        </w:rPr>
        <w:t xml:space="preserve">Luogo di attuazione </w:t>
      </w:r>
      <w:r>
        <w:rPr>
          <w:sz w:val="16"/>
        </w:rPr>
        <w:t>(Cantone, Città/Comune, centro ricreativo o di altro tipo, se già noto)</w:t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9E184A" w:rsidRDefault="003F3676">
      <w:pPr>
        <w:pStyle w:val="Tabellentitel"/>
        <w:spacing w:before="120"/>
        <w:rPr>
          <w:rFonts w:cs="Arial"/>
          <w:b w:val="0"/>
          <w:sz w:val="16"/>
          <w:szCs w:val="16"/>
        </w:rPr>
      </w:pPr>
      <w:r>
        <w:t>9.</w:t>
      </w:r>
      <w:r>
        <w:tab/>
        <w:t xml:space="preserve">Modalità di diffusione </w:t>
      </w:r>
      <w:r>
        <w:rPr>
          <w:b w:val="0"/>
          <w:sz w:val="16"/>
        </w:rPr>
        <w:t xml:space="preserve">(online: p. es. reti sociali oppure offline: p. es. cartelloni pubblicitari, gruppi di discussione) </w:t>
      </w:r>
    </w:p>
    <w:p w:rsidR="009E184A" w:rsidRDefault="003F3676">
      <w:pPr>
        <w:pStyle w:val="Tabellentitel"/>
        <w:spacing w:before="120"/>
      </w:pPr>
      <w:r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</w:p>
    <w:p w:rsidR="009E184A" w:rsidRDefault="003F3676">
      <w:pPr>
        <w:pStyle w:val="Tabellentitel"/>
        <w:spacing w:before="120"/>
        <w:rPr>
          <w:rFonts w:cs="Arial"/>
          <w:b w:val="0"/>
          <w:sz w:val="16"/>
          <w:szCs w:val="16"/>
        </w:rPr>
      </w:pPr>
      <w:r>
        <w:t>10.</w:t>
      </w:r>
      <w:r>
        <w:tab/>
        <w:t xml:space="preserve">Giustificazione della qualità e del carattere «pilota» del progetto </w:t>
      </w:r>
      <w:r>
        <w:rPr>
          <w:b w:val="0"/>
          <w:sz w:val="16"/>
        </w:rPr>
        <w:t>(v. punto 5 della scheda informativa)</w:t>
      </w:r>
    </w:p>
    <w:p w:rsidR="009E184A" w:rsidRDefault="003F3676">
      <w:pPr>
        <w:pStyle w:val="Tabellentitel"/>
        <w:spacing w:before="120"/>
        <w:rPr>
          <w:b w:val="0"/>
        </w:rPr>
      </w:pPr>
      <w:r>
        <w:rPr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bookmarkStart w:id="5" w:name="Text7"/>
      <w:r>
        <w:rPr>
          <w:b w:val="0"/>
        </w:rPr>
        <w:t>     </w:t>
      </w:r>
      <w:r>
        <w:fldChar w:fldCharType="end"/>
      </w:r>
      <w:bookmarkEnd w:id="5"/>
    </w:p>
    <w:p w:rsidR="009E184A" w:rsidRDefault="003F3676">
      <w:pPr>
        <w:pStyle w:val="Tabellentitel"/>
        <w:spacing w:before="120"/>
      </w:pPr>
      <w:r>
        <w:t>11.</w:t>
      </w:r>
      <w:r>
        <w:tab/>
        <w:t>Partecipazione degli adolescenti e dei giovani adulti all’allestimento e alla realizzazione del progetto</w:t>
      </w:r>
    </w:p>
    <w:p w:rsidR="009E184A" w:rsidRDefault="003F3676">
      <w:pPr>
        <w:pStyle w:val="Tabellentitel"/>
        <w:spacing w:before="120"/>
        <w:rPr>
          <w:b w:val="0"/>
        </w:rPr>
      </w:pPr>
      <w:r>
        <w:rPr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fldChar w:fldCharType="end"/>
      </w:r>
    </w:p>
    <w:p w:rsidR="009E184A" w:rsidRDefault="003F3676">
      <w:pPr>
        <w:pStyle w:val="Tabellentitel"/>
        <w:spacing w:before="120"/>
      </w:pPr>
      <w:r>
        <w:t>12.</w:t>
      </w:r>
      <w:r>
        <w:tab/>
        <w:t>Ente promotore del progetto</w:t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proofErr w:type="gramStart"/>
      <w:r>
        <w:t xml:space="preserve">Organizzazione: </w:t>
      </w:r>
      <w:proofErr w:type="gramEnd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>
        <w:t xml:space="preserve">Nome e funzione della persona di </w:t>
      </w:r>
      <w:proofErr w:type="gramStart"/>
      <w:r>
        <w:t xml:space="preserve">contatto: </w:t>
      </w:r>
      <w:proofErr w:type="gramEnd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proofErr w:type="gramStart"/>
      <w:r>
        <w:t xml:space="preserve">Indirizzo: </w:t>
      </w:r>
      <w:proofErr w:type="gramEnd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6" w:name="Text10"/>
      <w:r>
        <w:t>     </w:t>
      </w:r>
      <w:r>
        <w:fldChar w:fldCharType="end"/>
      </w:r>
      <w:bookmarkEnd w:id="6"/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>
        <w:t xml:space="preserve">Tel.: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7" w:name="Text11"/>
      <w:r>
        <w:t>     </w:t>
      </w:r>
      <w:r>
        <w:fldChar w:fldCharType="end"/>
      </w:r>
      <w:bookmarkEnd w:id="7"/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proofErr w:type="gramStart"/>
      <w:r>
        <w:t xml:space="preserve">Fax: </w:t>
      </w:r>
      <w:proofErr w:type="gramEnd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8" w:name="Text12"/>
      <w:r>
        <w:t>     </w:t>
      </w:r>
      <w:r>
        <w:fldChar w:fldCharType="end"/>
      </w:r>
      <w:bookmarkEnd w:id="8"/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proofErr w:type="gramStart"/>
      <w:r>
        <w:t xml:space="preserve">E-mail: </w:t>
      </w:r>
      <w:proofErr w:type="gramEnd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9" w:name="Text13"/>
      <w:r>
        <w:t>     </w:t>
      </w:r>
      <w:r>
        <w:fldChar w:fldCharType="end"/>
      </w:r>
      <w:bookmarkEnd w:id="9"/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>
        <w:t xml:space="preserve">Sito </w:t>
      </w:r>
      <w:proofErr w:type="gramStart"/>
      <w:r>
        <w:t xml:space="preserve">Internet: </w:t>
      </w:r>
      <w:proofErr w:type="gramEnd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0" w:name="Text14"/>
      <w:r>
        <w:t>     </w:t>
      </w:r>
      <w:r>
        <w:fldChar w:fldCharType="end"/>
      </w:r>
      <w:bookmarkEnd w:id="10"/>
    </w:p>
    <w:p w:rsidR="009E184A" w:rsidRDefault="003F3676">
      <w:pPr>
        <w:pStyle w:val="Tabellentitel"/>
        <w:spacing w:before="240"/>
      </w:pPr>
      <w:r>
        <w:t>13.</w:t>
      </w:r>
      <w:r>
        <w:tab/>
        <w:t>Partner del progetto (se del caso)</w:t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Descrizione del ruolo dei partner del progetto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</w:rPr>
      </w:pPr>
      <w:proofErr w:type="gramStart"/>
      <w:r>
        <w:t xml:space="preserve">Organizzazione: </w:t>
      </w:r>
      <w:proofErr w:type="gramEnd"/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>
        <w:t xml:space="preserve">Nome e funzione della persona di </w:t>
      </w:r>
      <w:proofErr w:type="gramStart"/>
      <w:r>
        <w:t xml:space="preserve">contatto: </w:t>
      </w:r>
      <w:proofErr w:type="gramEnd"/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proofErr w:type="gramStart"/>
      <w:r>
        <w:t xml:space="preserve">Indirizzo: </w:t>
      </w:r>
      <w:proofErr w:type="gramEnd"/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>
        <w:t xml:space="preserve">Tel.: </w:t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proofErr w:type="gramStart"/>
      <w:r>
        <w:t xml:space="preserve">Fax: </w:t>
      </w:r>
      <w:proofErr w:type="gramEnd"/>
      <w:r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proofErr w:type="gramStart"/>
      <w:r>
        <w:t xml:space="preserve">E-mail: </w:t>
      </w:r>
      <w:proofErr w:type="gramEnd"/>
      <w:r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>
        <w:t xml:space="preserve">Sito </w:t>
      </w:r>
      <w:proofErr w:type="gramStart"/>
      <w:r>
        <w:t xml:space="preserve">Internet: </w:t>
      </w:r>
      <w:proofErr w:type="gramEnd"/>
      <w:r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</w:p>
    <w:p w:rsidR="009E184A" w:rsidRDefault="003F3676">
      <w:pPr>
        <w:pStyle w:val="Tabellentitel"/>
        <w:spacing w:before="240"/>
      </w:pPr>
      <w:r>
        <w:t>14. Firma:</w:t>
      </w:r>
    </w:p>
    <w:p w:rsidR="009E184A" w:rsidRDefault="003F3676">
      <w:pPr>
        <w:pStyle w:val="En-t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  <w:r>
        <w:rPr>
          <w:noProof w:val="0"/>
          <w:sz w:val="20"/>
        </w:rPr>
        <w:t xml:space="preserve">Luogo, </w:t>
      </w:r>
      <w:proofErr w:type="gramStart"/>
      <w:r>
        <w:rPr>
          <w:noProof w:val="0"/>
          <w:sz w:val="20"/>
        </w:rPr>
        <w:t>data:</w:t>
      </w:r>
      <w:r>
        <w:tab/>
      </w:r>
      <w:proofErr w:type="gramEnd"/>
      <w:r>
        <w:rPr>
          <w:noProof w:val="0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 w:val="0"/>
          <w:sz w:val="20"/>
        </w:rPr>
        <w:instrText xml:space="preserve"> FORMTEXT </w:instrText>
      </w:r>
      <w:r>
        <w:rPr>
          <w:noProof w:val="0"/>
          <w:sz w:val="20"/>
        </w:rPr>
      </w:r>
      <w:r>
        <w:rPr>
          <w:noProof w:val="0"/>
          <w:sz w:val="20"/>
        </w:rPr>
        <w:fldChar w:fldCharType="separate"/>
      </w:r>
      <w:r>
        <w:rPr>
          <w:noProof w:val="0"/>
          <w:sz w:val="20"/>
        </w:rPr>
        <w:t>     </w:t>
      </w:r>
      <w:r>
        <w:fldChar w:fldCharType="end"/>
      </w:r>
    </w:p>
    <w:p w:rsidR="009E184A" w:rsidRDefault="009E184A">
      <w:pPr>
        <w:pStyle w:val="En-t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</w:p>
    <w:p w:rsidR="009E184A" w:rsidRDefault="009E184A">
      <w:pPr>
        <w:pStyle w:val="En-t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</w:p>
    <w:p w:rsidR="009E184A" w:rsidRDefault="009E184A">
      <w:pPr>
        <w:pStyle w:val="En-t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</w:p>
    <w:p w:rsidR="009E184A" w:rsidRDefault="003F3676">
      <w:pPr>
        <w:pStyle w:val="En-t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  <w:r>
        <w:rPr>
          <w:noProof w:val="0"/>
          <w:sz w:val="20"/>
        </w:rPr>
        <w:t>___________________________________________</w:t>
      </w:r>
      <w:r>
        <w:rPr>
          <w:noProof w:val="0"/>
          <w:sz w:val="20"/>
        </w:rPr>
        <w:br/>
        <w:t xml:space="preserve">Firma </w:t>
      </w:r>
      <w:r>
        <w:rPr>
          <w:noProof w:val="0"/>
          <w:sz w:val="20"/>
        </w:rPr>
        <w:br/>
      </w:r>
    </w:p>
    <w:p w:rsidR="009E184A" w:rsidRDefault="009E184A">
      <w:pPr>
        <w:pStyle w:val="En-tte"/>
        <w:widowControl w:val="0"/>
        <w:rPr>
          <w:noProof w:val="0"/>
          <w:sz w:val="20"/>
        </w:rPr>
      </w:pPr>
    </w:p>
    <w:p w:rsidR="009E184A" w:rsidRDefault="009E184A">
      <w:pPr>
        <w:pStyle w:val="En-tte"/>
        <w:widowControl w:val="0"/>
        <w:rPr>
          <w:noProof w:val="0"/>
          <w:sz w:val="20"/>
        </w:rPr>
      </w:pPr>
    </w:p>
    <w:p w:rsidR="009E184A" w:rsidRDefault="003F3676">
      <w:pPr>
        <w:pStyle w:val="En-tte"/>
        <w:widowControl w:val="0"/>
        <w:spacing w:before="1080" w:after="120" w:line="240" w:lineRule="auto"/>
        <w:rPr>
          <w:rFonts w:cs="Arial"/>
          <w:noProof w:val="0"/>
          <w:sz w:val="20"/>
        </w:rPr>
      </w:pPr>
      <w:r>
        <w:rPr>
          <w:b/>
          <w:noProof w:val="0"/>
          <w:sz w:val="20"/>
        </w:rPr>
        <w:lastRenderedPageBreak/>
        <w:t xml:space="preserve">Allegati alla richiesta </w:t>
      </w:r>
      <w:r>
        <w:rPr>
          <w:noProof w:val="0"/>
          <w:sz w:val="20"/>
        </w:rPr>
        <w:t>(indicazioni obbligatorie)</w:t>
      </w:r>
    </w:p>
    <w:p w:rsidR="009E184A" w:rsidRDefault="003F3676">
      <w:pPr>
        <w:pStyle w:val="En-tte"/>
        <w:widowControl w:val="0"/>
        <w:spacing w:after="120" w:line="240" w:lineRule="auto"/>
        <w:rPr>
          <w:rFonts w:cs="Arial"/>
          <w:noProof w:val="0"/>
          <w:sz w:val="16"/>
          <w:szCs w:val="16"/>
        </w:rPr>
      </w:pPr>
      <w:r>
        <w:rPr>
          <w:noProof w:val="0"/>
          <w:sz w:val="16"/>
        </w:rPr>
        <w:t>Il grado di precisione di queste informazioni può corrispondere a un’idea di progetto.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Situazione iniziale: basi del progetto </w:t>
      </w:r>
      <w:r>
        <w:rPr>
          <w:noProof w:val="0"/>
          <w:sz w:val="16"/>
        </w:rPr>
        <w:t>(contesto, bisogni)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Obiettivi </w:t>
      </w:r>
      <w:r>
        <w:rPr>
          <w:noProof w:val="0"/>
          <w:sz w:val="16"/>
        </w:rPr>
        <w:t>(</w:t>
      </w:r>
      <w:r>
        <w:rPr>
          <w:b/>
          <w:noProof w:val="0"/>
          <w:sz w:val="16"/>
        </w:rPr>
        <w:t>s</w:t>
      </w:r>
      <w:r>
        <w:rPr>
          <w:noProof w:val="0"/>
          <w:sz w:val="16"/>
        </w:rPr>
        <w:t xml:space="preserve">pecifici, </w:t>
      </w:r>
      <w:r>
        <w:rPr>
          <w:b/>
          <w:noProof w:val="0"/>
          <w:sz w:val="16"/>
        </w:rPr>
        <w:t>m</w:t>
      </w:r>
      <w:r>
        <w:rPr>
          <w:noProof w:val="0"/>
          <w:sz w:val="16"/>
        </w:rPr>
        <w:t xml:space="preserve">isurabili, </w:t>
      </w:r>
      <w:r>
        <w:rPr>
          <w:b/>
          <w:noProof w:val="0"/>
          <w:sz w:val="16"/>
        </w:rPr>
        <w:t>a</w:t>
      </w:r>
      <w:r>
        <w:rPr>
          <w:noProof w:val="0"/>
          <w:sz w:val="16"/>
        </w:rPr>
        <w:t xml:space="preserve">ccettati, </w:t>
      </w:r>
      <w:r>
        <w:rPr>
          <w:b/>
          <w:noProof w:val="0"/>
          <w:sz w:val="16"/>
        </w:rPr>
        <w:t>r</w:t>
      </w:r>
      <w:r>
        <w:rPr>
          <w:noProof w:val="0"/>
          <w:sz w:val="16"/>
        </w:rPr>
        <w:t xml:space="preserve">ealistici e </w:t>
      </w:r>
      <w:r>
        <w:rPr>
          <w:b/>
          <w:noProof w:val="0"/>
          <w:sz w:val="16"/>
        </w:rPr>
        <w:t>t</w:t>
      </w:r>
      <w:r>
        <w:rPr>
          <w:noProof w:val="0"/>
          <w:sz w:val="16"/>
        </w:rPr>
        <w:t>empificabili: SMART)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>Descrizione del gruppo target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Approccio e metodologia </w:t>
      </w:r>
      <w:r>
        <w:rPr>
          <w:noProof w:val="0"/>
          <w:sz w:val="16"/>
        </w:rPr>
        <w:t>(spiegazione del metodo applicato)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Calendario e tappe principali </w:t>
      </w:r>
    </w:p>
    <w:p w:rsidR="009E184A" w:rsidRDefault="003F3676">
      <w:pPr>
        <w:pStyle w:val="En-tte"/>
        <w:widowControl w:val="0"/>
        <w:spacing w:line="240" w:lineRule="auto"/>
        <w:rPr>
          <w:rFonts w:cs="Arial"/>
          <w:noProof w:val="0"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Budget e piano di finanziamento </w:t>
      </w:r>
    </w:p>
    <w:p w:rsidR="009E184A" w:rsidRDefault="003F3676">
      <w:pPr>
        <w:pStyle w:val="En-tte"/>
        <w:widowControl w:val="0"/>
        <w:spacing w:line="240" w:lineRule="auto"/>
        <w:rPr>
          <w:noProof w:val="0"/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Organizzazione del progetto </w:t>
      </w:r>
      <w:r>
        <w:rPr>
          <w:noProof w:val="0"/>
          <w:sz w:val="16"/>
        </w:rPr>
        <w:t>(organigramma, competenze)</w:t>
      </w:r>
    </w:p>
    <w:p w:rsidR="009E184A" w:rsidRPr="00CF1CB8" w:rsidRDefault="003F3676">
      <w:pPr>
        <w:pStyle w:val="En-tte"/>
        <w:widowControl w:val="0"/>
        <w:spacing w:line="240" w:lineRule="auto"/>
        <w:rPr>
          <w:rFonts w:cs="Arial"/>
          <w:noProof w:val="0"/>
          <w:sz w:val="20"/>
        </w:rPr>
      </w:pPr>
      <w:r w:rsidRPr="00CF1CB8"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1CB8">
        <w:instrText xml:space="preserve"> FORMCHECKBOX </w:instrText>
      </w:r>
      <w:r w:rsidR="00B7476B">
        <w:rPr>
          <w:lang w:val="fr-CH"/>
        </w:rPr>
      </w:r>
      <w:r w:rsidR="00B7476B">
        <w:rPr>
          <w:lang w:val="fr-CH"/>
        </w:rPr>
        <w:fldChar w:fldCharType="separate"/>
      </w:r>
      <w:r w:rsidRPr="00CF1CB8">
        <w:rPr>
          <w:lang w:val="fr-CH"/>
        </w:rPr>
        <w:fldChar w:fldCharType="end"/>
      </w:r>
      <w:r w:rsidRPr="00CF1CB8">
        <w:t xml:space="preserve"> </w:t>
      </w:r>
      <w:r w:rsidRPr="00CF1CB8">
        <w:rPr>
          <w:rFonts w:cs="Arial"/>
          <w:noProof w:val="0"/>
          <w:sz w:val="20"/>
        </w:rPr>
        <w:t>Ruolo dei giovani nel progetto</w:t>
      </w:r>
    </w:p>
    <w:p w:rsidR="009E184A" w:rsidRDefault="003F3676">
      <w:pPr>
        <w:pStyle w:val="En-tte"/>
        <w:widowControl w:val="0"/>
        <w:spacing w:line="240" w:lineRule="auto"/>
        <w:rPr>
          <w:noProof w:val="0"/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476B"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 xml:space="preserve">Partenariati </w:t>
      </w:r>
      <w:r>
        <w:rPr>
          <w:noProof w:val="0"/>
          <w:sz w:val="16"/>
        </w:rPr>
        <w:t>(se del caso)</w:t>
      </w:r>
    </w:p>
    <w:p w:rsidR="00F90E04" w:rsidRDefault="00F90E04" w:rsidP="00F90E04">
      <w:pPr>
        <w:pStyle w:val="En-tte"/>
        <w:widowControl w:val="0"/>
        <w:spacing w:line="240" w:lineRule="auto"/>
        <w:rPr>
          <w:rFonts w:cs="Arial"/>
          <w:noProof w:val="0"/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noProof w:val="0"/>
          <w:sz w:val="20"/>
        </w:rPr>
        <w:t>Rapporto annuale 2016</w:t>
      </w:r>
    </w:p>
    <w:p w:rsidR="00F90E04" w:rsidRDefault="00F90E04">
      <w:pPr>
        <w:pStyle w:val="En-tte"/>
        <w:widowControl w:val="0"/>
        <w:spacing w:line="240" w:lineRule="auto"/>
        <w:rPr>
          <w:rFonts w:cs="Arial"/>
          <w:noProof w:val="0"/>
          <w:sz w:val="20"/>
        </w:rPr>
      </w:pPr>
    </w:p>
    <w:p w:rsidR="009E184A" w:rsidRDefault="003F3676">
      <w:pPr>
        <w:pStyle w:val="En-tte"/>
        <w:widowControl w:val="0"/>
        <w:spacing w:before="1080" w:after="120" w:line="240" w:lineRule="auto"/>
        <w:rPr>
          <w:rFonts w:cs="Arial"/>
          <w:b/>
          <w:noProof w:val="0"/>
          <w:sz w:val="20"/>
        </w:rPr>
      </w:pPr>
      <w:r>
        <w:rPr>
          <w:b/>
          <w:noProof w:val="0"/>
          <w:sz w:val="20"/>
        </w:rPr>
        <w:t>Persona di contatto per ulteriori informazioni:</w:t>
      </w:r>
    </w:p>
    <w:p w:rsidR="009E184A" w:rsidRDefault="003F3676">
      <w:pPr>
        <w:rPr>
          <w:rFonts w:cs="Arial"/>
        </w:rPr>
      </w:pPr>
      <w:r>
        <w:t>Liliane Galley, Settore Questioni dell’infanzia e della gioventù (piattaforma Giovani e media)</w:t>
      </w:r>
    </w:p>
    <w:p w:rsidR="009E184A" w:rsidRDefault="003F3676">
      <w:pPr>
        <w:rPr>
          <w:rFonts w:cs="Arial"/>
        </w:rPr>
      </w:pPr>
      <w:r>
        <w:t xml:space="preserve">E-mail: </w:t>
      </w:r>
      <w:hyperlink r:id="rId8">
        <w:r>
          <w:rPr>
            <w:rStyle w:val="Lienhypertexte"/>
          </w:rPr>
          <w:t>liliane.galley@bsv.admin.ch</w:t>
        </w:r>
      </w:hyperlink>
      <w:r>
        <w:t xml:space="preserve"> o tel.: 058 462 91 36 </w:t>
      </w:r>
    </w:p>
    <w:p w:rsidR="009E184A" w:rsidRDefault="009E184A">
      <w:pPr>
        <w:spacing w:line="240" w:lineRule="auto"/>
      </w:pPr>
    </w:p>
    <w:p w:rsidR="009E184A" w:rsidRDefault="003F3676">
      <w:pPr>
        <w:spacing w:after="120" w:line="240" w:lineRule="auto"/>
      </w:pPr>
      <w:r>
        <w:t>In caso di assenza:</w:t>
      </w:r>
    </w:p>
    <w:p w:rsidR="009E184A" w:rsidRDefault="003F3676">
      <w:pPr>
        <w:rPr>
          <w:rFonts w:cs="Arial"/>
        </w:rPr>
      </w:pPr>
      <w:r>
        <w:t>Colette Marti, Settore Questioni dell’infanzia e della gioventù (piattaforma Giovani e media)</w:t>
      </w:r>
    </w:p>
    <w:p w:rsidR="009E184A" w:rsidRDefault="003F3676">
      <w:pPr>
        <w:rPr>
          <w:rFonts w:cs="Arial"/>
        </w:rPr>
      </w:pPr>
      <w:r>
        <w:t xml:space="preserve">E-mail: </w:t>
      </w:r>
      <w:hyperlink r:id="rId9">
        <w:r>
          <w:rPr>
            <w:rStyle w:val="Lienhypertexte"/>
          </w:rPr>
          <w:t>colette.marti@bsv.admin.ch</w:t>
        </w:r>
      </w:hyperlink>
      <w:r>
        <w:t xml:space="preserve"> o tel.: 058 462 94 46</w:t>
      </w:r>
    </w:p>
    <w:p w:rsidR="009E184A" w:rsidRDefault="009E184A">
      <w:pPr>
        <w:pStyle w:val="En-tte"/>
        <w:widowControl w:val="0"/>
        <w:spacing w:after="120"/>
        <w:rPr>
          <w:rFonts w:cs="Arial"/>
          <w:noProof w:val="0"/>
          <w:sz w:val="20"/>
        </w:rPr>
      </w:pPr>
    </w:p>
    <w:p w:rsidR="009E184A" w:rsidRDefault="009E184A">
      <w:pPr>
        <w:pStyle w:val="En-tte"/>
        <w:widowControl w:val="0"/>
        <w:spacing w:after="120"/>
        <w:rPr>
          <w:rFonts w:cs="Arial"/>
          <w:noProof w:val="0"/>
          <w:sz w:val="20"/>
        </w:rPr>
      </w:pPr>
    </w:p>
    <w:p w:rsidR="009E184A" w:rsidRDefault="003F3676">
      <w:pPr>
        <w:pStyle w:val="En-tte"/>
        <w:widowControl w:val="0"/>
        <w:spacing w:after="120"/>
        <w:rPr>
          <w:rFonts w:cs="Arial"/>
          <w:b/>
          <w:noProof w:val="0"/>
          <w:sz w:val="20"/>
        </w:rPr>
      </w:pPr>
      <w:r>
        <w:rPr>
          <w:b/>
          <w:noProof w:val="0"/>
          <w:sz w:val="20"/>
        </w:rPr>
        <w:t>Inoltro delle richieste</w:t>
      </w:r>
    </w:p>
    <w:p w:rsidR="009E184A" w:rsidRDefault="003F3676">
      <w:pPr>
        <w:spacing w:after="120" w:line="280" w:lineRule="exact"/>
        <w:rPr>
          <w:rFonts w:cs="Arial"/>
        </w:rPr>
      </w:pPr>
      <w:r>
        <w:t>Le richieste possono essere inoltrate in forma elettronica ai due indirizzi seguenti:</w:t>
      </w:r>
    </w:p>
    <w:p w:rsidR="009E184A" w:rsidRDefault="00B7476B">
      <w:pPr>
        <w:tabs>
          <w:tab w:val="left" w:pos="3969"/>
        </w:tabs>
        <w:spacing w:line="280" w:lineRule="exact"/>
        <w:ind w:left="3969" w:hanging="3969"/>
        <w:rPr>
          <w:rFonts w:cs="Arial"/>
        </w:rPr>
      </w:pPr>
      <w:hyperlink r:id="rId10">
        <w:r w:rsidR="003F3676">
          <w:rPr>
            <w:rStyle w:val="Lienhypertexte"/>
          </w:rPr>
          <w:t>liliane.galley@bsv.admin.ch</w:t>
        </w:r>
      </w:hyperlink>
      <w:r w:rsidR="003F3676">
        <w:t xml:space="preserve"> </w:t>
      </w:r>
      <w:r w:rsidR="003F3676">
        <w:tab/>
        <w:t>Liliane Galley</w:t>
      </w:r>
    </w:p>
    <w:p w:rsidR="009E184A" w:rsidRDefault="003F3676">
      <w:pPr>
        <w:tabs>
          <w:tab w:val="left" w:pos="3969"/>
        </w:tabs>
        <w:spacing w:line="280" w:lineRule="exact"/>
        <w:ind w:left="3969" w:hanging="3969"/>
        <w:rPr>
          <w:rFonts w:cs="Arial"/>
        </w:rPr>
      </w:pPr>
      <w:r>
        <w:tab/>
        <w:t>Ambito Famiglia, generazioni e società</w:t>
      </w:r>
    </w:p>
    <w:p w:rsidR="009E184A" w:rsidRDefault="003F3676">
      <w:pPr>
        <w:tabs>
          <w:tab w:val="left" w:pos="3969"/>
        </w:tabs>
        <w:spacing w:line="280" w:lineRule="exact"/>
        <w:ind w:left="3969" w:hanging="3969"/>
        <w:rPr>
          <w:rFonts w:cs="Arial"/>
        </w:rPr>
      </w:pPr>
      <w:r>
        <w:tab/>
        <w:t>Settore Questioni dell’infanzia e della gioventù</w:t>
      </w:r>
    </w:p>
    <w:p w:rsidR="009E184A" w:rsidRDefault="00B7476B">
      <w:pPr>
        <w:tabs>
          <w:tab w:val="left" w:pos="3969"/>
        </w:tabs>
        <w:spacing w:before="80" w:after="80" w:line="280" w:lineRule="exact"/>
        <w:ind w:left="3969" w:hanging="3969"/>
        <w:rPr>
          <w:rFonts w:cs="Arial"/>
        </w:rPr>
      </w:pPr>
      <w:hyperlink r:id="rId11">
        <w:r w:rsidR="003F3676">
          <w:rPr>
            <w:rStyle w:val="Lienhypertexte"/>
          </w:rPr>
          <w:t>BSVRegistratur@bsv.admin.ch</w:t>
        </w:r>
      </w:hyperlink>
      <w:r w:rsidR="003F3676">
        <w:tab/>
        <w:t>Servizio gestione dei documenti e degli affari UFAS</w:t>
      </w:r>
    </w:p>
    <w:p w:rsidR="009E184A" w:rsidRDefault="009E184A">
      <w:pPr>
        <w:spacing w:after="80" w:line="280" w:lineRule="exact"/>
        <w:rPr>
          <w:rFonts w:cs="Arial"/>
        </w:rPr>
      </w:pPr>
    </w:p>
    <w:p w:rsidR="009E184A" w:rsidRDefault="003F3676">
      <w:pPr>
        <w:spacing w:after="80" w:line="280" w:lineRule="exact"/>
        <w:rPr>
          <w:rFonts w:cs="Arial"/>
        </w:rPr>
      </w:pPr>
      <w:r>
        <w:t>È inoltre necessario inviare una copia stampata e firmata della richiesta all’indirizzo seguente:</w:t>
      </w:r>
    </w:p>
    <w:p w:rsidR="009E184A" w:rsidRDefault="003F3676">
      <w:pPr>
        <w:spacing w:after="80" w:line="280" w:lineRule="exact"/>
        <w:rPr>
          <w:rFonts w:cs="Arial"/>
          <w:b/>
        </w:rPr>
      </w:pPr>
      <w:r>
        <w:rPr>
          <w:b/>
        </w:rPr>
        <w:t>Ufficio federale delle assicurazioni sociali</w:t>
      </w:r>
      <w:r>
        <w:rPr>
          <w:rFonts w:cs="Arial"/>
          <w:b/>
        </w:rPr>
        <w:br/>
      </w:r>
      <w:r>
        <w:rPr>
          <w:b/>
          <w:color w:val="000000"/>
        </w:rPr>
        <w:t>Servizio gestione dei documenti e degli affari</w:t>
      </w:r>
      <w:r>
        <w:rPr>
          <w:rFonts w:cs="Arial"/>
          <w:b/>
          <w:color w:val="000000"/>
        </w:rPr>
        <w:br/>
      </w:r>
      <w:r>
        <w:rPr>
          <w:b/>
        </w:rPr>
        <w:t>Effingerstrasse 20</w:t>
      </w:r>
      <w:r>
        <w:rPr>
          <w:rFonts w:cs="Arial"/>
          <w:b/>
        </w:rPr>
        <w:br/>
      </w:r>
      <w:r>
        <w:rPr>
          <w:b/>
        </w:rPr>
        <w:t>3003 Berna</w:t>
      </w:r>
    </w:p>
    <w:p w:rsidR="009E184A" w:rsidRDefault="009E184A">
      <w:pPr>
        <w:pStyle w:val="En-tte"/>
        <w:widowControl w:val="0"/>
        <w:spacing w:after="120" w:line="240" w:lineRule="auto"/>
        <w:rPr>
          <w:rFonts w:cs="Arial"/>
          <w:noProof w:val="0"/>
          <w:sz w:val="20"/>
        </w:rPr>
      </w:pPr>
    </w:p>
    <w:p w:rsidR="009E184A" w:rsidRDefault="009E184A">
      <w:pPr>
        <w:pStyle w:val="En-tte"/>
        <w:widowControl w:val="0"/>
        <w:spacing w:after="120" w:line="240" w:lineRule="auto"/>
        <w:rPr>
          <w:rFonts w:cs="Arial"/>
          <w:noProof w:val="0"/>
          <w:sz w:val="20"/>
        </w:rPr>
      </w:pPr>
    </w:p>
    <w:p w:rsidR="009E184A" w:rsidRDefault="009E184A">
      <w:pPr>
        <w:pStyle w:val="En-tte"/>
        <w:widowControl w:val="0"/>
        <w:spacing w:after="120" w:line="240" w:lineRule="auto"/>
        <w:rPr>
          <w:rFonts w:cs="Arial"/>
          <w:noProof w:val="0"/>
          <w:sz w:val="20"/>
        </w:rPr>
      </w:pPr>
    </w:p>
    <w:p w:rsidR="009E184A" w:rsidRDefault="009E184A">
      <w:pPr>
        <w:pStyle w:val="En-tte"/>
        <w:widowControl w:val="0"/>
        <w:spacing w:after="120" w:line="240" w:lineRule="auto"/>
        <w:rPr>
          <w:rFonts w:cs="Arial"/>
          <w:noProof w:val="0"/>
          <w:sz w:val="20"/>
        </w:rPr>
      </w:pPr>
    </w:p>
    <w:p w:rsidR="009E184A" w:rsidRDefault="003F3676">
      <w:pPr>
        <w:pStyle w:val="En-tte"/>
        <w:widowControl w:val="0"/>
        <w:spacing w:after="120" w:line="240" w:lineRule="auto"/>
        <w:rPr>
          <w:rFonts w:cs="Arial"/>
          <w:noProof w:val="0"/>
          <w:sz w:val="20"/>
        </w:rPr>
      </w:pPr>
      <w:r>
        <w:rPr>
          <w:noProof w:val="0"/>
          <w:sz w:val="20"/>
        </w:rPr>
        <w:t>Berna, giugno 2017</w:t>
      </w:r>
    </w:p>
    <w:sectPr w:rsidR="009E184A">
      <w:headerReference w:type="first" r:id="rId12"/>
      <w:footerReference w:type="first" r:id="rId13"/>
      <w:pgSz w:w="11906" w:h="16838" w:code="9"/>
      <w:pgMar w:top="1418" w:right="1418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4A" w:rsidRDefault="003F3676">
      <w:pPr>
        <w:spacing w:line="240" w:lineRule="auto"/>
      </w:pPr>
      <w:r>
        <w:separator/>
      </w:r>
    </w:p>
  </w:endnote>
  <w:endnote w:type="continuationSeparator" w:id="0">
    <w:p w:rsidR="009E184A" w:rsidRDefault="003F3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4A" w:rsidRDefault="009E184A">
    <w:pPr>
      <w:pStyle w:val="Pieddepage"/>
      <w:rPr>
        <w:sz w:val="16"/>
        <w:szCs w:val="16"/>
      </w:rPr>
    </w:pPr>
  </w:p>
  <w:tbl>
    <w:tblPr>
      <w:tblStyle w:val="Grilledutableau"/>
      <w:tblW w:w="9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1842"/>
      <w:gridCol w:w="2551"/>
      <w:gridCol w:w="2106"/>
    </w:tblGrid>
    <w:tr w:rsidR="009E184A">
      <w:tc>
        <w:tcPr>
          <w:tcW w:w="2977" w:type="dxa"/>
          <w:tcMar>
            <w:left w:w="0" w:type="dxa"/>
          </w:tcMar>
          <w:vAlign w:val="bottom"/>
        </w:tcPr>
        <w:p w:rsidR="009E184A" w:rsidRDefault="003F3676">
          <w:pPr>
            <w:pStyle w:val="Pieddepage"/>
          </w:pPr>
          <w:r>
            <w:rPr>
              <w:lang w:val="en-US" w:eastAsia="en-US" w:bidi="ar-SA"/>
            </w:rPr>
            <w:drawing>
              <wp:inline distT="0" distB="0" distL="0" distR="0">
                <wp:extent cx="1560042" cy="680936"/>
                <wp:effectExtent l="19050" t="0" r="2058" b="4864"/>
                <wp:docPr id="19" name="Grafik 5" descr="BSV_d_CMYK_pos_ho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V_d_CMYK_pos_hoch.jpg"/>
                        <pic:cNvPicPr/>
                      </pic:nvPicPr>
                      <pic:blipFill>
                        <a:blip r:embed="rId1"/>
                        <a:srcRect l="6249" r="4999" b="114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164" cy="683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bottom"/>
        </w:tcPr>
        <w:p w:rsidR="009E184A" w:rsidRDefault="009E184A">
          <w:pPr>
            <w:pStyle w:val="Pieddepage"/>
          </w:pPr>
        </w:p>
      </w:tc>
      <w:tc>
        <w:tcPr>
          <w:tcW w:w="2551" w:type="dxa"/>
          <w:vAlign w:val="bottom"/>
        </w:tcPr>
        <w:p w:rsidR="009E184A" w:rsidRDefault="009E184A">
          <w:pPr>
            <w:pStyle w:val="Pieddepage"/>
          </w:pPr>
        </w:p>
      </w:tc>
      <w:tc>
        <w:tcPr>
          <w:tcW w:w="2106" w:type="dxa"/>
          <w:vAlign w:val="bottom"/>
        </w:tcPr>
        <w:p w:rsidR="009E184A" w:rsidRDefault="009E184A">
          <w:pPr>
            <w:pStyle w:val="Pieddepage"/>
          </w:pPr>
        </w:p>
      </w:tc>
    </w:tr>
  </w:tbl>
  <w:p w:rsidR="009E184A" w:rsidRDefault="009E18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4A" w:rsidRDefault="003F3676">
      <w:pPr>
        <w:spacing w:line="240" w:lineRule="auto"/>
      </w:pPr>
      <w:r>
        <w:separator/>
      </w:r>
    </w:p>
  </w:footnote>
  <w:footnote w:type="continuationSeparator" w:id="0">
    <w:p w:rsidR="009E184A" w:rsidRDefault="003F3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4A" w:rsidRDefault="003F3676">
    <w:pPr>
      <w:pStyle w:val="En-tte"/>
      <w:jc w:val="right"/>
    </w:pPr>
    <w:r>
      <w:rPr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4395470</wp:posOffset>
          </wp:positionH>
          <wp:positionV relativeFrom="margin">
            <wp:posOffset>-511810</wp:posOffset>
          </wp:positionV>
          <wp:extent cx="1778000" cy="1497330"/>
          <wp:effectExtent l="0" t="0" r="0" b="7620"/>
          <wp:wrapTight wrapText="bothSides">
            <wp:wrapPolygon edited="0">
              <wp:start x="0" y="0"/>
              <wp:lineTo x="0" y="21435"/>
              <wp:lineTo x="21291" y="21435"/>
              <wp:lineTo x="2129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M_rz_rgb_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497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D1030"/>
    <w:multiLevelType w:val="hybridMultilevel"/>
    <w:tmpl w:val="4D7A95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12"/>
  </w:num>
  <w:num w:numId="8">
    <w:abstractNumId w:val="16"/>
  </w:num>
  <w:num w:numId="9">
    <w:abstractNumId w:val="24"/>
  </w:num>
  <w:num w:numId="10">
    <w:abstractNumId w:val="11"/>
  </w:num>
  <w:num w:numId="11">
    <w:abstractNumId w:val="15"/>
  </w:num>
  <w:num w:numId="12">
    <w:abstractNumId w:val="18"/>
  </w:num>
  <w:num w:numId="13">
    <w:abstractNumId w:val="22"/>
  </w:num>
  <w:num w:numId="14">
    <w:abstractNumId w:val="10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3"/>
  </w:num>
  <w:num w:numId="23">
    <w:abstractNumId w:val="13"/>
  </w:num>
  <w:num w:numId="24">
    <w:abstractNumId w:val="21"/>
  </w:num>
  <w:num w:numId="25">
    <w:abstractNumId w:val="19"/>
  </w:num>
  <w:num w:numId="26">
    <w:abstractNumId w:val="17"/>
  </w:num>
  <w:num w:numId="27">
    <w:abstractNumId w:val="14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G1upT+4+RAcHXLqFiBVcxW2XAqqJcGFo/9lKNCHJdTfOBjKgVYrKLtVljDvOCfb7bpWmYLMnpZZSv3xC5VNeLA==" w:salt="OeH2XhwrE6vyOF+lUqYwxw==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4A"/>
    <w:rsid w:val="00256657"/>
    <w:rsid w:val="003F3676"/>
    <w:rsid w:val="00886636"/>
    <w:rsid w:val="008A4265"/>
    <w:rsid w:val="009379DF"/>
    <w:rsid w:val="009E184A"/>
    <w:rsid w:val="00AB5D94"/>
    <w:rsid w:val="00B7476B"/>
    <w:rsid w:val="00CF1CB8"/>
    <w:rsid w:val="00E32F8A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5:docId w15:val="{DAE49E43-712A-4820-B434-09C946A3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2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semiHidden/>
    <w:pPr>
      <w:numPr>
        <w:numId w:val="1"/>
      </w:numPr>
    </w:pPr>
  </w:style>
  <w:style w:type="paragraph" w:styleId="Listepuces2">
    <w:name w:val="List Bullet 2"/>
    <w:basedOn w:val="Listepuces"/>
    <w:semiHidden/>
    <w:pPr>
      <w:numPr>
        <w:numId w:val="2"/>
      </w:numPr>
    </w:pPr>
  </w:style>
  <w:style w:type="paragraph" w:styleId="Listepuces3">
    <w:name w:val="List Bullet 3"/>
    <w:basedOn w:val="Normal"/>
    <w:semiHidden/>
    <w:pPr>
      <w:numPr>
        <w:numId w:val="3"/>
      </w:numPr>
    </w:pPr>
  </w:style>
  <w:style w:type="paragraph" w:styleId="Listepuces4">
    <w:name w:val="List Bullet 4"/>
    <w:basedOn w:val="Normal"/>
    <w:semiHidden/>
    <w:pPr>
      <w:numPr>
        <w:numId w:val="4"/>
      </w:numPr>
    </w:pPr>
  </w:style>
  <w:style w:type="paragraph" w:styleId="Listepuces5">
    <w:name w:val="List Bullet 5"/>
    <w:basedOn w:val="Normal"/>
    <w:semiHidden/>
    <w:pPr>
      <w:numPr>
        <w:numId w:val="5"/>
      </w:numPr>
    </w:pPr>
  </w:style>
  <w:style w:type="paragraph" w:styleId="Normalcentr">
    <w:name w:val="Block Text"/>
    <w:basedOn w:val="Normal"/>
    <w:semiHidden/>
    <w:pPr>
      <w:spacing w:after="120"/>
      <w:ind w:left="851" w:right="851"/>
    </w:pPr>
  </w:style>
  <w:style w:type="paragraph" w:styleId="Pieddepage">
    <w:name w:val="footer"/>
    <w:basedOn w:val="Normal"/>
    <w:semiHidden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link w:val="En-tteCar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semiHidden/>
    <w:pPr>
      <w:numPr>
        <w:numId w:val="6"/>
      </w:numPr>
    </w:pPr>
  </w:style>
  <w:style w:type="paragraph" w:styleId="Liste2">
    <w:name w:val="List 2"/>
    <w:basedOn w:val="Normal"/>
    <w:semiHidden/>
    <w:pPr>
      <w:numPr>
        <w:numId w:val="7"/>
      </w:numPr>
    </w:pPr>
  </w:style>
  <w:style w:type="paragraph" w:styleId="Liste3">
    <w:name w:val="List 3"/>
    <w:basedOn w:val="Normal"/>
    <w:semiHidden/>
    <w:pPr>
      <w:numPr>
        <w:numId w:val="8"/>
      </w:numPr>
    </w:pPr>
  </w:style>
  <w:style w:type="paragraph" w:styleId="Liste4">
    <w:name w:val="List 4"/>
    <w:basedOn w:val="Normal"/>
    <w:semiHidden/>
    <w:pPr>
      <w:numPr>
        <w:numId w:val="9"/>
      </w:numPr>
    </w:pPr>
  </w:style>
  <w:style w:type="paragraph" w:styleId="Liste5">
    <w:name w:val="List 5"/>
    <w:basedOn w:val="Normal"/>
    <w:semiHidden/>
    <w:pPr>
      <w:numPr>
        <w:numId w:val="10"/>
      </w:numPr>
    </w:pPr>
  </w:style>
  <w:style w:type="paragraph" w:styleId="Listecontinue">
    <w:name w:val="List Continue"/>
    <w:basedOn w:val="Normal"/>
    <w:semiHidden/>
    <w:pPr>
      <w:numPr>
        <w:numId w:val="11"/>
      </w:numPr>
    </w:pPr>
  </w:style>
  <w:style w:type="paragraph" w:styleId="Listecontinue2">
    <w:name w:val="List Continue 2"/>
    <w:basedOn w:val="Normal"/>
    <w:semiHidden/>
    <w:pPr>
      <w:numPr>
        <w:numId w:val="12"/>
      </w:numPr>
    </w:pPr>
  </w:style>
  <w:style w:type="paragraph" w:styleId="Listecontinue3">
    <w:name w:val="List Continue 3"/>
    <w:basedOn w:val="Normal"/>
    <w:semiHidden/>
    <w:pPr>
      <w:numPr>
        <w:numId w:val="13"/>
      </w:numPr>
    </w:pPr>
  </w:style>
  <w:style w:type="paragraph" w:styleId="Listecontinue4">
    <w:name w:val="List Continue 4"/>
    <w:basedOn w:val="Normal"/>
    <w:semiHidden/>
    <w:pPr>
      <w:numPr>
        <w:numId w:val="14"/>
      </w:numPr>
    </w:pPr>
  </w:style>
  <w:style w:type="paragraph" w:styleId="Listecontinue5">
    <w:name w:val="List Continue 5"/>
    <w:basedOn w:val="Normal"/>
    <w:semiHidden/>
    <w:pPr>
      <w:numPr>
        <w:numId w:val="15"/>
      </w:numPr>
    </w:pPr>
  </w:style>
  <w:style w:type="paragraph" w:styleId="Listenumros">
    <w:name w:val="List Number"/>
    <w:basedOn w:val="Normal"/>
    <w:semiHidden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semiHidden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semiHidden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semiHidden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semiHidden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basedOn w:val="Policepardfaut"/>
    <w:semiHidden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">
    <w:name w:val="Body Text Indent"/>
    <w:basedOn w:val="Normal"/>
    <w:semiHidden/>
    <w:pPr>
      <w:spacing w:after="120"/>
      <w:ind w:left="425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425"/>
    </w:pPr>
  </w:style>
  <w:style w:type="paragraph" w:styleId="Retraitcorpsdetexte3">
    <w:name w:val="Body Text Indent 3"/>
    <w:basedOn w:val="Normal"/>
    <w:semiHidden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semiHidden/>
    <w:pPr>
      <w:ind w:firstLine="425"/>
    </w:pPr>
  </w:style>
  <w:style w:type="paragraph" w:styleId="Retraitcorpset1relig">
    <w:name w:val="Body Text First Indent 2"/>
    <w:basedOn w:val="Retraitcorpsdetexte"/>
    <w:semiHidden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  <w:semiHidden/>
  </w:style>
  <w:style w:type="paragraph" w:styleId="Salutations">
    <w:name w:val="Salutation"/>
    <w:basedOn w:val="Normal"/>
    <w:next w:val="Normal"/>
    <w:semiHidden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semiHidden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  <w:semiHidden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semiHidden/>
    <w:rPr>
      <w:i/>
      <w:iCs/>
    </w:rPr>
  </w:style>
  <w:style w:type="paragraph" w:styleId="PrformatHTML">
    <w:name w:val="HTML Preformatted"/>
    <w:basedOn w:val="Normal"/>
    <w:link w:val="PrformatHTMLCar"/>
    <w:uiPriority w:val="99"/>
    <w:qFormat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link w:val="CommentaireCar"/>
    <w:uiPriority w:val="99"/>
    <w:semiHidden/>
    <w:unhideWhenUsed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semiHidden/>
    <w:pPr>
      <w:ind w:left="425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semiHidden/>
    <w:rPr>
      <w:rFonts w:cs="Arial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25"/>
      </w:numPr>
    </w:pPr>
  </w:style>
  <w:style w:type="paragraph" w:customStyle="1" w:styleId="ListPunkt">
    <w:name w:val="List_Punkt"/>
    <w:basedOn w:val="Normal"/>
    <w:pPr>
      <w:numPr>
        <w:numId w:val="24"/>
      </w:numPr>
    </w:pPr>
  </w:style>
  <w:style w:type="paragraph" w:customStyle="1" w:styleId="ListNum">
    <w:name w:val="List_Num"/>
    <w:basedOn w:val="Normal"/>
    <w:pPr>
      <w:numPr>
        <w:numId w:val="26"/>
      </w:numPr>
    </w:pPr>
  </w:style>
  <w:style w:type="paragraph" w:customStyle="1" w:styleId="ListAlpha">
    <w:name w:val="List_Alpha"/>
    <w:basedOn w:val="Normal"/>
    <w:pPr>
      <w:numPr>
        <w:numId w:val="2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it-CH" w:eastAsia="it-CH" w:bidi="it-CH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Tableau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Schattierung-Akzent11">
    <w:name w:val="Helle Schattierung - Akzent 11"/>
    <w:basedOn w:val="Tableau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rPr>
      <w:color w:val="0000FF"/>
      <w:u w:val="single"/>
    </w:rPr>
  </w:style>
  <w:style w:type="paragraph" w:customStyle="1" w:styleId="FormatvorlageZeilenabstandMindestens13pt1">
    <w:name w:val="Formatvorlage Zeilenabstand:  Mindestens 13 pt1"/>
    <w:basedOn w:val="Normal"/>
    <w:pPr>
      <w:spacing w:after="120"/>
      <w:jc w:val="both"/>
    </w:pPr>
  </w:style>
  <w:style w:type="paragraph" w:styleId="Paragraphedeliste">
    <w:name w:val="List Paragraph"/>
    <w:basedOn w:val="Normal"/>
    <w:uiPriority w:val="99"/>
    <w:qFormat/>
    <w:pPr>
      <w:ind w:left="720"/>
    </w:pPr>
    <w:rPr>
      <w:rFonts w:eastAsia="Calibri" w:cs="Arial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hAnsi="Arial"/>
      <w:lang w:val="it-CH" w:eastAsia="it-CH" w:bidi="it-CH"/>
    </w:rPr>
  </w:style>
  <w:style w:type="character" w:customStyle="1" w:styleId="ObjetducommentaireCar">
    <w:name w:val="Objet du commentaire Car"/>
    <w:basedOn w:val="CommentaireCar"/>
    <w:link w:val="Objetducommentaire"/>
    <w:rPr>
      <w:rFonts w:ascii="Arial" w:hAnsi="Arial"/>
      <w:lang w:val="it-CH" w:eastAsia="it-CH" w:bidi="it-CH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Pr>
      <w:rFonts w:ascii="Courier New" w:hAnsi="Courier New" w:cs="Courier New"/>
      <w:lang w:val="it-CH" w:eastAsia="it-CH" w:bidi="it-CH"/>
    </w:rPr>
  </w:style>
  <w:style w:type="paragraph" w:customStyle="1" w:styleId="bodytext">
    <w:name w:val="body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HTMLVorformatiertZchn1">
    <w:name w:val="HTML Vorformatiert Zchn1"/>
    <w:basedOn w:val="Policepardfau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ellentitel">
    <w:name w:val="Tabellentitel"/>
    <w:basedOn w:val="Normal"/>
    <w:link w:val="TabellentitelZchn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</w:rPr>
  </w:style>
  <w:style w:type="character" w:customStyle="1" w:styleId="TabellentitelZchn">
    <w:name w:val="Tabellentitel Zchn"/>
    <w:basedOn w:val="Policepardfaut"/>
    <w:link w:val="Tabellentitel"/>
    <w:rPr>
      <w:rFonts w:ascii="Arial" w:hAnsi="Arial"/>
      <w:b/>
      <w:lang w:val="it-CH" w:eastAsia="it-CH" w:bidi="it-CH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En-tteCar">
    <w:name w:val="En-tête Car"/>
    <w:basedOn w:val="Policepardfaut"/>
    <w:link w:val="En-tte"/>
    <w:rPr>
      <w:rFonts w:ascii="Arial" w:hAnsi="Arial"/>
      <w:noProof/>
      <w:sz w:val="15"/>
      <w:lang w:val="it-CH" w:eastAsia="it-CH" w:bidi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e.galley@bsv.admin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VRegistratur@bsv.admin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liane.galley@bsv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ette.marti@bsv.admin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F9B5-61C3-4284-84BF-A937A2E8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Keller</dc:creator>
  <cp:lastModifiedBy>Galley Liliane BSV</cp:lastModifiedBy>
  <cp:revision>2</cp:revision>
  <cp:lastPrinted>2012-07-20T06:19:00Z</cp:lastPrinted>
  <dcterms:created xsi:type="dcterms:W3CDTF">2017-06-06T14:13:00Z</dcterms:created>
  <dcterms:modified xsi:type="dcterms:W3CDTF">2017-06-06T14:13:00Z</dcterms:modified>
</cp:coreProperties>
</file>